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668"/>
        <w:gridCol w:w="535"/>
        <w:gridCol w:w="2675"/>
        <w:gridCol w:w="535"/>
        <w:gridCol w:w="2692"/>
      </w:tblGrid>
      <w:tr w:rsidR="00407677" w:rsidTr="00407677">
        <w:tc>
          <w:tcPr>
            <w:tcW w:w="534"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07D73">
              <w:rPr>
                <w:rStyle w:val="Testosegnaposto"/>
              </w:rPr>
            </w:r>
            <w:r w:rsidR="00107D73">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07D73">
              <w:rPr>
                <w:rStyle w:val="Testosegnaposto"/>
              </w:rPr>
            </w:r>
            <w:r w:rsidR="00107D73">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07D73">
              <w:rPr>
                <w:rStyle w:val="Testosegnaposto"/>
              </w:rPr>
            </w:r>
            <w:r w:rsidR="00107D73">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827"/>
      </w:tblGrid>
      <w:tr w:rsidR="0097025C" w:rsidTr="0097025C">
        <w:tc>
          <w:tcPr>
            <w:tcW w:w="817" w:type="dxa"/>
          </w:tcPr>
          <w:p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107D73">
              <w:rPr>
                <w:rStyle w:val="Testosegnaposto"/>
              </w:rPr>
            </w:r>
            <w:r w:rsidR="00107D73">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107D73" w:rsidP="0097025C">
            <w:r>
              <w:rPr>
                <w:noProof/>
                <w:lang w:eastAsia="it-IT"/>
              </w:rPr>
              <mc:AlternateContent>
                <mc:Choice Requires="wps">
                  <w:drawing>
                    <wp:anchor distT="0" distB="0" distL="114300" distR="114300" simplePos="0" relativeHeight="251691008" behindDoc="0" locked="0" layoutInCell="1" allowOverlap="1">
                      <wp:simplePos x="0" y="0"/>
                      <wp:positionH relativeFrom="column">
                        <wp:posOffset>3943350</wp:posOffset>
                      </wp:positionH>
                      <wp:positionV relativeFrom="paragraph">
                        <wp:posOffset>36195</wp:posOffset>
                      </wp:positionV>
                      <wp:extent cx="106680" cy="123190"/>
                      <wp:effectExtent l="0" t="0" r="762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EB5F" id="Rectangle 18" o:spid="_x0000_s1026" style="position:absolute;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simplePos x="0" y="0"/>
                      <wp:positionH relativeFrom="column">
                        <wp:posOffset>2153920</wp:posOffset>
                      </wp:positionH>
                      <wp:positionV relativeFrom="paragraph">
                        <wp:posOffset>36195</wp:posOffset>
                      </wp:positionV>
                      <wp:extent cx="106680" cy="123190"/>
                      <wp:effectExtent l="0" t="0" r="762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D085" id="Rectangle 17" o:spid="_x0000_s1026" style="position:absolute;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8960" behindDoc="0" locked="0" layoutInCell="1" allowOverlap="1">
                      <wp:simplePos x="0" y="0"/>
                      <wp:positionH relativeFrom="column">
                        <wp:posOffset>1225550</wp:posOffset>
                      </wp:positionH>
                      <wp:positionV relativeFrom="paragraph">
                        <wp:posOffset>36195</wp:posOffset>
                      </wp:positionV>
                      <wp:extent cx="106680" cy="123190"/>
                      <wp:effectExtent l="0" t="0" r="762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B8AB"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107D73" w:rsidP="0097025C">
            <w:r>
              <w:rPr>
                <w:noProof/>
                <w:lang w:eastAsia="it-IT"/>
              </w:rPr>
              <mc:AlternateContent>
                <mc:Choice Requires="wps">
                  <w:drawing>
                    <wp:anchor distT="0" distB="0" distL="114300" distR="114300" simplePos="0" relativeHeight="251692032" behindDoc="0" locked="0" layoutInCell="1" allowOverlap="1">
                      <wp:simplePos x="0" y="0"/>
                      <wp:positionH relativeFrom="column">
                        <wp:posOffset>379730</wp:posOffset>
                      </wp:positionH>
                      <wp:positionV relativeFrom="paragraph">
                        <wp:posOffset>366395</wp:posOffset>
                      </wp:positionV>
                      <wp:extent cx="106680" cy="123190"/>
                      <wp:effectExtent l="0" t="0" r="762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539E"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107D73" w:rsidP="0097025C">
            <w:r>
              <w:rPr>
                <w:noProof/>
                <w:lang w:eastAsia="it-IT"/>
              </w:rPr>
              <mc:AlternateContent>
                <mc:Choice Requires="wps">
                  <w:drawing>
                    <wp:anchor distT="0" distB="0" distL="114300" distR="114300" simplePos="0" relativeHeight="251695104" behindDoc="0" locked="0" layoutInCell="1" allowOverlap="1">
                      <wp:simplePos x="0" y="0"/>
                      <wp:positionH relativeFrom="column">
                        <wp:posOffset>2895600</wp:posOffset>
                      </wp:positionH>
                      <wp:positionV relativeFrom="paragraph">
                        <wp:posOffset>26035</wp:posOffset>
                      </wp:positionV>
                      <wp:extent cx="106680" cy="123190"/>
                      <wp:effectExtent l="0" t="0" r="762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1AFCC" id="Rectangle 22" o:spid="_x0000_s1026" style="position:absolute;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4080" behindDoc="0" locked="0" layoutInCell="1" allowOverlap="1">
                      <wp:simplePos x="0" y="0"/>
                      <wp:positionH relativeFrom="column">
                        <wp:posOffset>1896745</wp:posOffset>
                      </wp:positionH>
                      <wp:positionV relativeFrom="paragraph">
                        <wp:posOffset>25400</wp:posOffset>
                      </wp:positionV>
                      <wp:extent cx="106680" cy="123190"/>
                      <wp:effectExtent l="0" t="0" r="762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057F"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3056" behindDoc="0" locked="0" layoutInCell="1" allowOverlap="1">
                      <wp:simplePos x="0" y="0"/>
                      <wp:positionH relativeFrom="column">
                        <wp:posOffset>821690</wp:posOffset>
                      </wp:positionH>
                      <wp:positionV relativeFrom="paragraph">
                        <wp:posOffset>25400</wp:posOffset>
                      </wp:positionV>
                      <wp:extent cx="106680" cy="123190"/>
                      <wp:effectExtent l="0" t="0" r="762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ED3E"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107D73" w:rsidP="0097025C">
            <w:r>
              <w:rPr>
                <w:noProof/>
                <w:lang w:eastAsia="it-IT"/>
              </w:rPr>
              <mc:AlternateContent>
                <mc:Choice Requires="wps">
                  <w:drawing>
                    <wp:anchor distT="0" distB="0" distL="114300" distR="114300" simplePos="0" relativeHeight="251696128" behindDoc="0" locked="0" layoutInCell="1" allowOverlap="1">
                      <wp:simplePos x="0" y="0"/>
                      <wp:positionH relativeFrom="column">
                        <wp:posOffset>341630</wp:posOffset>
                      </wp:positionH>
                      <wp:positionV relativeFrom="paragraph">
                        <wp:posOffset>362585</wp:posOffset>
                      </wp:positionV>
                      <wp:extent cx="106680" cy="123190"/>
                      <wp:effectExtent l="0" t="0" r="762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E4BC"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107D73" w:rsidP="0097025C">
            <w:r>
              <w:rPr>
                <w:noProof/>
                <w:lang w:eastAsia="it-IT"/>
              </w:rPr>
              <mc:AlternateContent>
                <mc:Choice Requires="wps">
                  <w:drawing>
                    <wp:anchor distT="0" distB="0" distL="114300" distR="114300" simplePos="0" relativeHeight="251698176" behindDoc="0" locked="0" layoutInCell="1" allowOverlap="1">
                      <wp:simplePos x="0" y="0"/>
                      <wp:positionH relativeFrom="column">
                        <wp:posOffset>2260600</wp:posOffset>
                      </wp:positionH>
                      <wp:positionV relativeFrom="paragraph">
                        <wp:posOffset>22860</wp:posOffset>
                      </wp:positionV>
                      <wp:extent cx="106680" cy="123190"/>
                      <wp:effectExtent l="0" t="0" r="762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403D"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Pr>
                <w:noProof/>
                <w:lang w:eastAsia="it-IT"/>
              </w:rPr>
              <mc:AlternateContent>
                <mc:Choice Requires="wps">
                  <w:drawing>
                    <wp:anchor distT="0" distB="0" distL="114300" distR="114300" simplePos="0" relativeHeight="251699200" behindDoc="0" locked="0" layoutInCell="1" allowOverlap="1">
                      <wp:simplePos x="0" y="0"/>
                      <wp:positionH relativeFrom="column">
                        <wp:posOffset>3266440</wp:posOffset>
                      </wp:positionH>
                      <wp:positionV relativeFrom="paragraph">
                        <wp:posOffset>22225</wp:posOffset>
                      </wp:positionV>
                      <wp:extent cx="106680" cy="123190"/>
                      <wp:effectExtent l="0" t="0" r="762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DA5B" id="Rectangle 26" o:spid="_x0000_s1026" style="position:absolute;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mc:Fallback>
              </mc:AlternateContent>
            </w:r>
            <w:r>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762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4EBE"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t>ha effettuato, nel corso dell’anno 201</w:t>
      </w:r>
      <w:r w:rsidR="003D74A1">
        <w:t>5</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lastRenderedPageBreak/>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Pr>
                <w:rStyle w:val="Testosegnaposto"/>
              </w:rPr>
              <w:lastRenderedPageBreak/>
              <w:fldChar w:fldCharType="begin">
                <w:ffData>
                  <w:name w:val=""/>
                  <w:enabled/>
                  <w:calcOnExit w:val="0"/>
                  <w:checkBox>
                    <w:sizeAuto/>
                    <w:default w:val="0"/>
                  </w:checkBox>
                </w:ffData>
              </w:fldChar>
            </w:r>
            <w:r w:rsidR="00502C5C">
              <w:rPr>
                <w:rStyle w:val="Testosegnaposto"/>
              </w:rPr>
              <w:instrText xml:space="preserve"> FORMCHECKBOX </w:instrText>
            </w:r>
            <w:r w:rsidR="00107D73">
              <w:rPr>
                <w:rStyle w:val="Testosegnaposto"/>
              </w:rPr>
            </w:r>
            <w:r w:rsidR="00107D73">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07D73">
              <w:rPr>
                <w:rStyle w:val="Testosegnaposto"/>
              </w:rPr>
            </w:r>
            <w:r w:rsidR="00107D73">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8"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9"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0"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6920D0">
      <w:pPr>
        <w:pStyle w:val="Paragrafoelenco"/>
        <w:numPr>
          <w:ilvl w:val="0"/>
          <w:numId w:val="4"/>
        </w:numPr>
      </w:pPr>
      <w:r>
        <w:t xml:space="preserve">Dopo aver digitato sul portale </w:t>
      </w:r>
      <w:hyperlink r:id="rId11"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rsidR="006920D0" w:rsidRDefault="006920D0" w:rsidP="006920D0">
      <w:pPr>
        <w:pStyle w:val="Paragrafoelenco"/>
      </w:pPr>
    </w:p>
    <w:p w:rsidR="006920D0" w:rsidRDefault="006920D0" w:rsidP="006920D0">
      <w:pPr>
        <w:pStyle w:val="Paragrafoelenco"/>
        <w:numPr>
          <w:ilvl w:val="0"/>
          <w:numId w:val="4"/>
        </w:numPr>
      </w:pPr>
      <w:r>
        <w:t>Il modello è valido esclusivamente per il riconoscimento delle attività svolte nel 2015.</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Sono escluse le attività di cui alla sezione “Apprendimento non 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lastRenderedPageBreak/>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2"/>
      <w:footerReference w:type="first" r:id="rId13"/>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4A" w:rsidRDefault="00D0554A" w:rsidP="00A11E89">
      <w:pPr>
        <w:spacing w:after="0" w:line="240" w:lineRule="auto"/>
      </w:pPr>
      <w:r>
        <w:separator/>
      </w:r>
    </w:p>
  </w:endnote>
  <w:endnote w:type="continuationSeparator" w:id="0">
    <w:p w:rsidR="00D0554A" w:rsidRDefault="00D0554A"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107D73" w:rsidRPr="00107D73">
      <w:rPr>
        <w:rFonts w:asciiTheme="majorHAnsi" w:hAnsiTheme="majorHAnsi"/>
        <w:noProof/>
      </w:rPr>
      <w:t>2</w:t>
    </w:r>
    <w:r w:rsidR="009910AC">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107D73">
    <w:pPr>
      <w:pStyle w:val="Pidipagina"/>
      <w:pBdr>
        <w:top w:val="thinThickSmallGap" w:sz="24" w:space="1" w:color="622423" w:themeColor="accent2" w:themeShade="7F"/>
      </w:pBdr>
      <w:rPr>
        <w:rFonts w:asciiTheme="majorHAnsi" w:hAnsiTheme="majorHAnsi"/>
      </w:rPr>
    </w:pPr>
    <w:r>
      <w:fldChar w:fldCharType="begin"/>
    </w:r>
    <w:r>
      <w:instrText xml:space="preserve"> FILENAME   \* MERGEFORMAT </w:instrText>
    </w:r>
    <w:r>
      <w:fldChar w:fldCharType="separate"/>
    </w:r>
    <w:r w:rsidR="00A439BA" w:rsidRPr="00A439BA">
      <w:rPr>
        <w:rFonts w:asciiTheme="majorHAnsi" w:hAnsiTheme="majorHAnsi"/>
        <w:noProof/>
      </w:rPr>
      <w:t>Modello</w:t>
    </w:r>
    <w:r w:rsidR="00A439BA">
      <w:rPr>
        <w:noProof/>
      </w:rPr>
      <w:t xml:space="preserve"> Autocertificazione 15 CFP  2015</w:t>
    </w:r>
    <w:r>
      <w:rPr>
        <w:noProof/>
      </w:rPr>
      <w:fldChar w:fldCharType="end"/>
    </w:r>
    <w:r w:rsidR="00CA112B">
      <w:rPr>
        <w:rFonts w:asciiTheme="majorHAnsi" w:hAnsiTheme="majorHAnsi"/>
      </w:rPr>
      <w:ptab w:relativeTo="margin" w:alignment="right" w:leader="none"/>
    </w:r>
    <w:r w:rsidR="00CA112B">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Pr="00107D73">
      <w:rPr>
        <w:rFonts w:asciiTheme="majorHAnsi" w:hAnsiTheme="majorHAnsi"/>
        <w:noProof/>
      </w:rPr>
      <w:t>1</w:t>
    </w:r>
    <w:r w:rsidR="009910AC">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4A" w:rsidRDefault="00D0554A" w:rsidP="00A11E89">
      <w:pPr>
        <w:spacing w:after="0" w:line="240" w:lineRule="auto"/>
      </w:pPr>
      <w:r>
        <w:separator/>
      </w:r>
    </w:p>
  </w:footnote>
  <w:footnote w:type="continuationSeparator" w:id="0">
    <w:p w:rsidR="00D0554A" w:rsidRDefault="00D0554A" w:rsidP="00A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2D"/>
    <w:rsid w:val="00037715"/>
    <w:rsid w:val="000C2E59"/>
    <w:rsid w:val="000D4008"/>
    <w:rsid w:val="000D4FA4"/>
    <w:rsid w:val="00107D73"/>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A2CA0"/>
    <w:rsid w:val="00E22435"/>
    <w:rsid w:val="00E233FF"/>
    <w:rsid w:val="00E529F8"/>
    <w:rsid w:val="00E541B4"/>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0CCD9B-1339-46D8-BB0E-1F0590D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I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ing.it" TargetMode="External"/><Relationship Id="rId4" Type="http://schemas.openxmlformats.org/officeDocument/2006/relationships/settings" Target="settings.xml"/><Relationship Id="rId9" Type="http://schemas.openxmlformats.org/officeDocument/2006/relationships/hyperlink" Target="http://www.myi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67444-33BE-4621-A034-1667C8C7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9931</Characters>
  <Application>Microsoft Office Word</Application>
  <DocSecurity>4</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Margherita Cecon</cp:lastModifiedBy>
  <cp:revision>2</cp:revision>
  <cp:lastPrinted>2015-11-04T12:41:00Z</cp:lastPrinted>
  <dcterms:created xsi:type="dcterms:W3CDTF">2015-11-20T09:49:00Z</dcterms:created>
  <dcterms:modified xsi:type="dcterms:W3CDTF">2015-11-20T09:49:00Z</dcterms:modified>
</cp:coreProperties>
</file>